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20E8844B" w:rsidR="00881CF6" w:rsidRDefault="00272222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>ESS</w:t>
      </w:r>
      <w:r w:rsidR="00EB7CB9">
        <w:rPr>
          <w:rFonts w:ascii="Arial" w:hAnsi="Arial" w:cs="Arial"/>
          <w:color w:val="005B6C"/>
          <w:szCs w:val="48"/>
        </w:rPr>
        <w:t xml:space="preserve"> - </w:t>
      </w:r>
      <w:r w:rsidR="00965168">
        <w:rPr>
          <w:rFonts w:ascii="Arial" w:hAnsi="Arial" w:cs="Arial"/>
          <w:color w:val="005B6C"/>
          <w:szCs w:val="48"/>
        </w:rPr>
        <w:t xml:space="preserve">Pregnancy Notification &amp; </w:t>
      </w:r>
      <w:r w:rsidR="00E92B1A">
        <w:rPr>
          <w:rFonts w:ascii="Arial" w:hAnsi="Arial" w:cs="Arial"/>
          <w:color w:val="005B6C"/>
          <w:szCs w:val="48"/>
        </w:rPr>
        <w:t>Maternity Leave</w:t>
      </w:r>
      <w:r w:rsidR="00EB7CB9">
        <w:rPr>
          <w:rFonts w:ascii="Arial" w:hAnsi="Arial" w:cs="Arial"/>
          <w:color w:val="005B6C"/>
          <w:szCs w:val="48"/>
        </w:rPr>
        <w:t xml:space="preserve"> QRG</w:t>
      </w:r>
    </w:p>
    <w:p w14:paraId="3EDE9029" w14:textId="77777777" w:rsidR="00881CF6" w:rsidRPr="00965168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51E2270C" w14:textId="240EDB96" w:rsidR="00965168" w:rsidRPr="00FD1539" w:rsidRDefault="00965168" w:rsidP="00965168">
      <w:pPr>
        <w:spacing w:after="100" w:line="240" w:lineRule="auto"/>
        <w:ind w:left="426" w:right="-170"/>
        <w:rPr>
          <w:rFonts w:ascii="Arial" w:hAnsi="Arial" w:cs="Arial"/>
          <w:color w:val="000000"/>
        </w:rPr>
      </w:pPr>
      <w:r w:rsidRPr="0029408A">
        <w:rPr>
          <w:rFonts w:ascii="Arial" w:eastAsia="Times New Roman" w:hAnsi="Arial" w:cs="Arial"/>
          <w:lang w:eastAsia="en-GB"/>
        </w:rPr>
        <w:t xml:space="preserve">As soon as </w:t>
      </w:r>
      <w:r>
        <w:rPr>
          <w:rFonts w:ascii="Arial" w:eastAsia="Times New Roman" w:hAnsi="Arial" w:cs="Arial"/>
          <w:lang w:eastAsia="en-GB"/>
        </w:rPr>
        <w:t>you</w:t>
      </w:r>
      <w:r w:rsidRPr="0029408A">
        <w:rPr>
          <w:rFonts w:ascii="Arial" w:eastAsia="Times New Roman" w:hAnsi="Arial" w:cs="Arial"/>
          <w:lang w:eastAsia="en-GB"/>
        </w:rPr>
        <w:t xml:space="preserve"> inform </w:t>
      </w:r>
      <w:r>
        <w:rPr>
          <w:rFonts w:ascii="Arial" w:eastAsia="Times New Roman" w:hAnsi="Arial" w:cs="Arial"/>
          <w:lang w:eastAsia="en-GB"/>
        </w:rPr>
        <w:t>your</w:t>
      </w:r>
      <w:r w:rsidRPr="0029408A">
        <w:rPr>
          <w:rFonts w:ascii="Arial" w:eastAsia="Times New Roman" w:hAnsi="Arial" w:cs="Arial"/>
          <w:lang w:eastAsia="en-GB"/>
        </w:rPr>
        <w:t xml:space="preserve"> manager that </w:t>
      </w:r>
      <w:r>
        <w:rPr>
          <w:rFonts w:ascii="Arial" w:eastAsia="Times New Roman" w:hAnsi="Arial" w:cs="Arial"/>
          <w:lang w:eastAsia="en-GB"/>
        </w:rPr>
        <w:t>you</w:t>
      </w:r>
      <w:r w:rsidRPr="0029408A">
        <w:rPr>
          <w:rFonts w:ascii="Arial" w:eastAsia="Times New Roman" w:hAnsi="Arial" w:cs="Arial"/>
          <w:lang w:eastAsia="en-GB"/>
        </w:rPr>
        <w:t xml:space="preserve"> are pregnant, </w:t>
      </w:r>
      <w:r>
        <w:rPr>
          <w:rFonts w:ascii="Arial" w:eastAsia="Times New Roman" w:hAnsi="Arial" w:cs="Arial"/>
          <w:lang w:eastAsia="en-GB"/>
        </w:rPr>
        <w:t>your</w:t>
      </w:r>
      <w:r w:rsidRPr="0029408A">
        <w:rPr>
          <w:rFonts w:ascii="Arial" w:eastAsia="Times New Roman" w:hAnsi="Arial" w:cs="Arial"/>
          <w:lang w:eastAsia="en-GB"/>
        </w:rPr>
        <w:t xml:space="preserve"> manager </w:t>
      </w:r>
      <w:r>
        <w:rPr>
          <w:rFonts w:ascii="Arial" w:eastAsia="Times New Roman" w:hAnsi="Arial" w:cs="Arial"/>
          <w:lang w:eastAsia="en-GB"/>
        </w:rPr>
        <w:t>will attach the followin</w:t>
      </w:r>
      <w:r w:rsidR="007C2D4E">
        <w:rPr>
          <w:rFonts w:ascii="Arial" w:eastAsia="Times New Roman" w:hAnsi="Arial" w:cs="Arial"/>
          <w:lang w:eastAsia="en-GB"/>
        </w:rPr>
        <w:t xml:space="preserve">g questionnaire forms </w:t>
      </w:r>
      <w:r>
        <w:rPr>
          <w:rFonts w:ascii="Arial" w:eastAsia="Times New Roman" w:hAnsi="Arial" w:cs="Arial"/>
          <w:lang w:eastAsia="en-GB"/>
        </w:rPr>
        <w:t>to your Employee Self Service</w:t>
      </w:r>
      <w:r w:rsidR="00E35D11">
        <w:rPr>
          <w:rFonts w:ascii="Arial" w:eastAsia="Times New Roman" w:hAnsi="Arial" w:cs="Arial"/>
          <w:lang w:eastAsia="en-GB"/>
        </w:rPr>
        <w:t xml:space="preserve"> (ESS)</w:t>
      </w:r>
      <w:r>
        <w:rPr>
          <w:rFonts w:ascii="Arial" w:eastAsia="Times New Roman" w:hAnsi="Arial" w:cs="Arial"/>
          <w:lang w:eastAsia="en-GB"/>
        </w:rPr>
        <w:t xml:space="preserve">. </w:t>
      </w:r>
      <w:r w:rsidR="00402BD6">
        <w:rPr>
          <w:rFonts w:ascii="Arial" w:eastAsia="Times New Roman" w:hAnsi="Arial" w:cs="Arial"/>
          <w:lang w:eastAsia="en-GB"/>
        </w:rPr>
        <w:t xml:space="preserve"> </w:t>
      </w:r>
    </w:p>
    <w:p w14:paraId="174497E4" w14:textId="0B602B50" w:rsidR="00881CF6" w:rsidRPr="00FD1539" w:rsidRDefault="00965168" w:rsidP="00881CF6">
      <w:pPr>
        <w:pStyle w:val="DocumentTitle"/>
        <w:numPr>
          <w:ilvl w:val="0"/>
          <w:numId w:val="1"/>
        </w:numPr>
        <w:tabs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Notification of Pregnancy Form (MP1)</w:t>
      </w:r>
    </w:p>
    <w:p w14:paraId="3D83B3D6" w14:textId="5446273C" w:rsidR="00881CF6" w:rsidRPr="001D0384" w:rsidRDefault="00965168" w:rsidP="00881CF6">
      <w:pPr>
        <w:pStyle w:val="DocumentTitle"/>
        <w:numPr>
          <w:ilvl w:val="0"/>
          <w:numId w:val="1"/>
        </w:numPr>
        <w:tabs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Annual Holiday Form (MP2)</w:t>
      </w:r>
    </w:p>
    <w:p w14:paraId="1C1D532D" w14:textId="77777777" w:rsidR="007C2D4E" w:rsidRDefault="007C2D4E" w:rsidP="005B2C44">
      <w:pPr>
        <w:spacing w:after="0" w:line="240" w:lineRule="auto"/>
        <w:rPr>
          <w:rFonts w:ascii="Arial" w:hAnsi="Arial" w:cs="Arial"/>
        </w:rPr>
      </w:pPr>
    </w:p>
    <w:p w14:paraId="7E071D84" w14:textId="2765C2D7" w:rsidR="007C2D4E" w:rsidRPr="007C2D4E" w:rsidRDefault="007C2D4E" w:rsidP="007C2D4E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Cs w:val="0"/>
          <w:color w:val="auto"/>
          <w:sz w:val="24"/>
          <w:szCs w:val="24"/>
        </w:rPr>
      </w:pPr>
      <w:r w:rsidRPr="007C2D4E">
        <w:rPr>
          <w:rFonts w:ascii="Arial" w:hAnsi="Arial" w:cs="Arial"/>
          <w:bCs w:val="0"/>
          <w:color w:val="auto"/>
          <w:sz w:val="24"/>
          <w:szCs w:val="24"/>
        </w:rPr>
        <w:t>Notification of Pregnancy Form (MP1)</w:t>
      </w:r>
    </w:p>
    <w:p w14:paraId="44E8B695" w14:textId="72043B59" w:rsidR="007C2D4E" w:rsidRPr="00A15042" w:rsidRDefault="007C2D4E" w:rsidP="007C2D4E">
      <w:pPr>
        <w:spacing w:after="0" w:line="240" w:lineRule="auto"/>
        <w:ind w:left="426"/>
        <w:rPr>
          <w:rFonts w:ascii="Arial" w:hAnsi="Arial" w:cs="Arial"/>
        </w:rPr>
      </w:pPr>
    </w:p>
    <w:p w14:paraId="53D4BE4D" w14:textId="3734B992" w:rsidR="007C2D4E" w:rsidRDefault="00E2371D" w:rsidP="00E2371D">
      <w:pPr>
        <w:pStyle w:val="DocumentTitle"/>
        <w:numPr>
          <w:ilvl w:val="0"/>
          <w:numId w:val="4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Within </w:t>
      </w:r>
      <w:r w:rsidR="002A6415">
        <w:rPr>
          <w:rFonts w:ascii="Arial" w:hAnsi="Arial" w:cs="Arial"/>
          <w:b w:val="0"/>
          <w:color w:val="auto"/>
          <w:sz w:val="22"/>
          <w:szCs w:val="22"/>
        </w:rPr>
        <w:t>ESS</w:t>
      </w:r>
      <w:r>
        <w:rPr>
          <w:rFonts w:ascii="Arial" w:hAnsi="Arial" w:cs="Arial"/>
          <w:b w:val="0"/>
          <w:color w:val="auto"/>
          <w:sz w:val="22"/>
          <w:szCs w:val="22"/>
        </w:rPr>
        <w:t>, click on your profile</w:t>
      </w:r>
      <w:r w:rsidR="00DB14D2">
        <w:rPr>
          <w:rFonts w:ascii="Arial" w:hAnsi="Arial" w:cs="Arial"/>
          <w:b w:val="0"/>
          <w:color w:val="auto"/>
          <w:sz w:val="22"/>
          <w:szCs w:val="22"/>
        </w:rPr>
        <w:t xml:space="preserve"> and select employment.</w:t>
      </w:r>
    </w:p>
    <w:p w14:paraId="03F2616D" w14:textId="77777777" w:rsidR="009578CD" w:rsidRDefault="009578CD" w:rsidP="009578CD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A83178F" w14:textId="77777777" w:rsidR="005040DA" w:rsidRDefault="00E2371D" w:rsidP="00E2371D">
      <w:pPr>
        <w:pStyle w:val="DocumentTitle"/>
        <w:numPr>
          <w:ilvl w:val="0"/>
          <w:numId w:val="4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Within employment</w:t>
      </w:r>
      <w:r w:rsidR="00DB14D2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>
        <w:rPr>
          <w:rFonts w:ascii="Arial" w:hAnsi="Arial" w:cs="Arial"/>
          <w:b w:val="0"/>
          <w:color w:val="auto"/>
          <w:sz w:val="22"/>
          <w:szCs w:val="22"/>
        </w:rPr>
        <w:t>scroll down and locate your Requests &amp; Surveys</w:t>
      </w:r>
      <w:r w:rsidR="005040DA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6BC52214" w14:textId="77777777" w:rsidR="005040DA" w:rsidRDefault="005040DA" w:rsidP="005040DA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ECAE1E2" w14:textId="07448C40" w:rsidR="00E2371D" w:rsidRDefault="005040DA" w:rsidP="00E2371D">
      <w:pPr>
        <w:pStyle w:val="DocumentTitle"/>
        <w:numPr>
          <w:ilvl w:val="0"/>
          <w:numId w:val="4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</w:t>
      </w:r>
      <w:r w:rsidR="00DB14D2">
        <w:rPr>
          <w:rFonts w:ascii="Arial" w:hAnsi="Arial" w:cs="Arial"/>
          <w:b w:val="0"/>
          <w:color w:val="auto"/>
          <w:sz w:val="22"/>
          <w:szCs w:val="22"/>
        </w:rPr>
        <w:t xml:space="preserve">lick on </w:t>
      </w:r>
      <w:r w:rsidR="00E92B1A">
        <w:rPr>
          <w:rFonts w:ascii="Arial" w:hAnsi="Arial" w:cs="Arial"/>
          <w:b w:val="0"/>
          <w:color w:val="auto"/>
          <w:sz w:val="22"/>
          <w:szCs w:val="22"/>
        </w:rPr>
        <w:t xml:space="preserve">the </w:t>
      </w:r>
      <w:r w:rsidR="00DB14D2">
        <w:rPr>
          <w:rFonts w:ascii="Arial" w:hAnsi="Arial" w:cs="Arial"/>
          <w:b w:val="0"/>
          <w:color w:val="auto"/>
          <w:sz w:val="22"/>
          <w:szCs w:val="22"/>
        </w:rPr>
        <w:t>new</w:t>
      </w:r>
      <w:r w:rsidR="00E92B1A">
        <w:rPr>
          <w:rFonts w:ascii="Arial" w:hAnsi="Arial" w:cs="Arial"/>
          <w:b w:val="0"/>
          <w:color w:val="auto"/>
          <w:sz w:val="22"/>
          <w:szCs w:val="22"/>
        </w:rPr>
        <w:t xml:space="preserve"> button</w:t>
      </w:r>
      <w:r w:rsidR="00DB14D2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1457D899" w14:textId="4D03CA9F" w:rsidR="00DB14D2" w:rsidRDefault="00E92B1A" w:rsidP="00DB14D2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4A2AA04" wp14:editId="6D0E31A4">
            <wp:simplePos x="0" y="0"/>
            <wp:positionH relativeFrom="column">
              <wp:posOffset>454025</wp:posOffset>
            </wp:positionH>
            <wp:positionV relativeFrom="paragraph">
              <wp:posOffset>107950</wp:posOffset>
            </wp:positionV>
            <wp:extent cx="2886075" cy="1191895"/>
            <wp:effectExtent l="19050" t="19050" r="28575" b="273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918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F1FA7" w14:textId="0E78D804" w:rsidR="00E92B1A" w:rsidRDefault="00E92B1A" w:rsidP="00DB14D2">
      <w:pPr>
        <w:pStyle w:val="ListParagraph"/>
        <w:rPr>
          <w:noProof/>
        </w:rPr>
      </w:pPr>
    </w:p>
    <w:p w14:paraId="39C8E958" w14:textId="3DC61366" w:rsidR="00E92B1A" w:rsidRDefault="00E92B1A" w:rsidP="00DB14D2">
      <w:pPr>
        <w:pStyle w:val="ListParagraph"/>
        <w:rPr>
          <w:rFonts w:ascii="Arial" w:hAnsi="Arial" w:cs="Arial"/>
          <w:b/>
        </w:rPr>
      </w:pPr>
    </w:p>
    <w:p w14:paraId="5F211CB9" w14:textId="091D34EF" w:rsidR="00DB14D2" w:rsidRDefault="00DB14D2" w:rsidP="00DB14D2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0847603" w14:textId="444F2080" w:rsidR="00DB14D2" w:rsidRDefault="00DB14D2" w:rsidP="00DB14D2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593FC52" w14:textId="7943C235" w:rsidR="00DB14D2" w:rsidRDefault="00DB14D2" w:rsidP="00DB14D2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77E6517" w14:textId="0F13F860" w:rsidR="00DB14D2" w:rsidRDefault="00DB14D2" w:rsidP="00DB14D2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6D41DF7" w14:textId="2CFF3E90" w:rsidR="00DB14D2" w:rsidRDefault="00DB14D2" w:rsidP="00DB14D2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0AB7FF5" w14:textId="288B6183" w:rsidR="00E2371D" w:rsidRDefault="00DB14D2" w:rsidP="00E2371D">
      <w:pPr>
        <w:pStyle w:val="DocumentTitle"/>
        <w:numPr>
          <w:ilvl w:val="0"/>
          <w:numId w:val="4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Click on the </w:t>
      </w:r>
      <w:r w:rsidR="00E92B1A">
        <w:rPr>
          <w:rFonts w:ascii="Arial" w:hAnsi="Arial" w:cs="Arial"/>
          <w:b w:val="0"/>
          <w:color w:val="auto"/>
          <w:sz w:val="22"/>
          <w:szCs w:val="22"/>
        </w:rPr>
        <w:t xml:space="preserve">Notification of Pregnancy </w:t>
      </w:r>
      <w:r>
        <w:rPr>
          <w:rFonts w:ascii="Arial" w:hAnsi="Arial" w:cs="Arial"/>
          <w:b w:val="0"/>
          <w:color w:val="auto"/>
          <w:sz w:val="22"/>
          <w:szCs w:val="22"/>
        </w:rPr>
        <w:t>form</w:t>
      </w:r>
      <w:r w:rsidR="005B2C44">
        <w:rPr>
          <w:rFonts w:ascii="Arial" w:hAnsi="Arial" w:cs="Arial"/>
          <w:b w:val="0"/>
          <w:color w:val="auto"/>
          <w:sz w:val="22"/>
          <w:szCs w:val="22"/>
        </w:rPr>
        <w:t xml:space="preserve"> (MP1)</w:t>
      </w:r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3964A934" w14:textId="310726FF" w:rsidR="007C2D4E" w:rsidRDefault="00B07B67" w:rsidP="00881CF6">
      <w:pPr>
        <w:pStyle w:val="DocumentTitle"/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A0E3243" wp14:editId="098C05A8">
            <wp:simplePos x="0" y="0"/>
            <wp:positionH relativeFrom="column">
              <wp:posOffset>454025</wp:posOffset>
            </wp:positionH>
            <wp:positionV relativeFrom="paragraph">
              <wp:posOffset>163830</wp:posOffset>
            </wp:positionV>
            <wp:extent cx="3676650" cy="734695"/>
            <wp:effectExtent l="19050" t="19050" r="19050" b="273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346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FFEDB" w14:textId="46F14594" w:rsidR="00881CF6" w:rsidRPr="00FD1539" w:rsidRDefault="00881CF6" w:rsidP="00881CF6">
      <w:pPr>
        <w:ind w:left="426"/>
        <w:rPr>
          <w:rFonts w:ascii="Arial" w:hAnsi="Arial" w:cs="Arial"/>
          <w:color w:val="000000"/>
        </w:rPr>
      </w:pPr>
    </w:p>
    <w:p w14:paraId="1F8DC42E" w14:textId="7A6FC226" w:rsidR="00DB14D2" w:rsidRDefault="00DB14D2" w:rsidP="005B2C44"/>
    <w:p w14:paraId="2C7830E1" w14:textId="77777777" w:rsidR="00B07B67" w:rsidRDefault="00B07B67" w:rsidP="005B2C44">
      <w:pPr>
        <w:rPr>
          <w:rFonts w:ascii="Arial" w:hAnsi="Arial" w:cs="Arial"/>
        </w:rPr>
      </w:pPr>
    </w:p>
    <w:p w14:paraId="3D1210E7" w14:textId="77777777" w:rsidR="005B2C44" w:rsidRDefault="00E92B1A" w:rsidP="00DB14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start and c</w:t>
      </w:r>
      <w:r w:rsidR="00DB14D2">
        <w:rPr>
          <w:rFonts w:ascii="Arial" w:hAnsi="Arial" w:cs="Arial"/>
        </w:rPr>
        <w:t xml:space="preserve">omplete all </w:t>
      </w:r>
      <w:r w:rsidR="005040DA">
        <w:rPr>
          <w:rFonts w:ascii="Arial" w:hAnsi="Arial" w:cs="Arial"/>
        </w:rPr>
        <w:t xml:space="preserve">the </w:t>
      </w:r>
      <w:r w:rsidR="00DB14D2">
        <w:rPr>
          <w:rFonts w:ascii="Arial" w:hAnsi="Arial" w:cs="Arial"/>
        </w:rPr>
        <w:t>sections within the form</w:t>
      </w:r>
      <w:r w:rsidR="005B2C44">
        <w:rPr>
          <w:rFonts w:ascii="Arial" w:hAnsi="Arial" w:cs="Arial"/>
        </w:rPr>
        <w:t>.</w:t>
      </w:r>
    </w:p>
    <w:p w14:paraId="3D7E6CC4" w14:textId="77777777" w:rsidR="005B2C44" w:rsidRDefault="005B2C44" w:rsidP="005B2C44">
      <w:pPr>
        <w:pStyle w:val="ListParagraph"/>
        <w:rPr>
          <w:rFonts w:ascii="Arial" w:hAnsi="Arial" w:cs="Arial"/>
        </w:rPr>
      </w:pPr>
    </w:p>
    <w:p w14:paraId="100794EF" w14:textId="77777777" w:rsidR="005B2C44" w:rsidRDefault="005B2C44" w:rsidP="005B2C4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92B1A">
        <w:rPr>
          <w:rFonts w:ascii="Arial" w:hAnsi="Arial" w:cs="Arial"/>
        </w:rPr>
        <w:t xml:space="preserve">lick </w:t>
      </w:r>
      <w:r w:rsidR="00DB14D2">
        <w:rPr>
          <w:rFonts w:ascii="Arial" w:hAnsi="Arial" w:cs="Arial"/>
        </w:rPr>
        <w:t>save.</w:t>
      </w:r>
      <w:r>
        <w:rPr>
          <w:rFonts w:ascii="Arial" w:hAnsi="Arial" w:cs="Arial"/>
        </w:rPr>
        <w:t xml:space="preserve"> </w:t>
      </w:r>
    </w:p>
    <w:p w14:paraId="533DB07E" w14:textId="77777777" w:rsidR="005B2C44" w:rsidRDefault="005B2C44" w:rsidP="005B2C44">
      <w:pPr>
        <w:spacing w:after="0"/>
        <w:ind w:left="360"/>
        <w:rPr>
          <w:rFonts w:ascii="Arial" w:hAnsi="Arial" w:cs="Arial"/>
        </w:rPr>
      </w:pPr>
    </w:p>
    <w:p w14:paraId="1DA72EEC" w14:textId="08C9CA00" w:rsidR="00E62547" w:rsidRPr="005B2C44" w:rsidRDefault="00DB14D2" w:rsidP="005B2C44">
      <w:pPr>
        <w:spacing w:after="0"/>
        <w:ind w:left="360"/>
        <w:rPr>
          <w:rFonts w:ascii="Arial" w:hAnsi="Arial" w:cs="Arial"/>
        </w:rPr>
      </w:pPr>
      <w:r w:rsidRPr="005B2C44">
        <w:rPr>
          <w:rFonts w:ascii="Arial" w:hAnsi="Arial" w:cs="Arial"/>
        </w:rPr>
        <w:t>Your manager will complete the second part of the</w:t>
      </w:r>
      <w:r w:rsidR="0049635C" w:rsidRPr="005B2C44">
        <w:rPr>
          <w:rFonts w:ascii="Arial" w:hAnsi="Arial" w:cs="Arial"/>
        </w:rPr>
        <w:t xml:space="preserve"> Notification of Pregnancy </w:t>
      </w:r>
      <w:r w:rsidR="005B2C44">
        <w:rPr>
          <w:rFonts w:ascii="Arial" w:hAnsi="Arial" w:cs="Arial"/>
        </w:rPr>
        <w:t>F</w:t>
      </w:r>
      <w:r w:rsidR="0049635C" w:rsidRPr="005B2C44">
        <w:rPr>
          <w:rFonts w:ascii="Arial" w:hAnsi="Arial" w:cs="Arial"/>
        </w:rPr>
        <w:t>orm</w:t>
      </w:r>
      <w:r w:rsidRPr="005B2C44">
        <w:rPr>
          <w:rFonts w:ascii="Arial" w:hAnsi="Arial" w:cs="Arial"/>
        </w:rPr>
        <w:t xml:space="preserve"> and </w:t>
      </w:r>
      <w:r w:rsidR="0049635C" w:rsidRPr="005B2C44">
        <w:rPr>
          <w:rFonts w:ascii="Arial" w:hAnsi="Arial" w:cs="Arial"/>
        </w:rPr>
        <w:t xml:space="preserve">will </w:t>
      </w:r>
      <w:r w:rsidRPr="005B2C44">
        <w:rPr>
          <w:rFonts w:ascii="Arial" w:hAnsi="Arial" w:cs="Arial"/>
        </w:rPr>
        <w:t xml:space="preserve">submit to payroll. </w:t>
      </w:r>
    </w:p>
    <w:p w14:paraId="32A4E9DC" w14:textId="77777777" w:rsidR="005B2C44" w:rsidRDefault="005B2C44" w:rsidP="005B2C44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14:paraId="5418C1AB" w14:textId="02C748F4" w:rsidR="00E92B1A" w:rsidRDefault="00E92B1A" w:rsidP="005B2C44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49635C">
        <w:rPr>
          <w:rFonts w:ascii="Arial" w:hAnsi="Arial" w:cs="Arial"/>
          <w:b/>
          <w:sz w:val="24"/>
          <w:szCs w:val="24"/>
        </w:rPr>
        <w:t>Annual Holiday Form (MP2)</w:t>
      </w:r>
    </w:p>
    <w:p w14:paraId="324661FD" w14:textId="77777777" w:rsidR="005B2C44" w:rsidRPr="0049635C" w:rsidRDefault="005B2C44" w:rsidP="005B2C44">
      <w:pPr>
        <w:spacing w:after="0"/>
        <w:ind w:firstLine="360"/>
        <w:rPr>
          <w:rFonts w:ascii="Arial" w:hAnsi="Arial" w:cs="Arial"/>
          <w:b/>
        </w:rPr>
      </w:pPr>
    </w:p>
    <w:p w14:paraId="7B6652BC" w14:textId="6481388A" w:rsidR="0049635C" w:rsidRDefault="0049635C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Click on the Annual Holiday Leave </w:t>
      </w:r>
      <w:r w:rsidR="005B2C44">
        <w:rPr>
          <w:rFonts w:ascii="Arial" w:hAnsi="Arial" w:cs="Arial"/>
          <w:b w:val="0"/>
          <w:color w:val="auto"/>
          <w:sz w:val="22"/>
          <w:szCs w:val="22"/>
        </w:rPr>
        <w:t>F</w:t>
      </w:r>
      <w:r>
        <w:rPr>
          <w:rFonts w:ascii="Arial" w:hAnsi="Arial" w:cs="Arial"/>
          <w:b w:val="0"/>
          <w:color w:val="auto"/>
          <w:sz w:val="22"/>
          <w:szCs w:val="22"/>
        </w:rPr>
        <w:t>orm (MP2).</w:t>
      </w:r>
    </w:p>
    <w:p w14:paraId="39FBF4C9" w14:textId="2E67641E" w:rsidR="00E62547" w:rsidRDefault="005B2C44" w:rsidP="00E62547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2D456CA" wp14:editId="291B322A">
            <wp:simplePos x="0" y="0"/>
            <wp:positionH relativeFrom="column">
              <wp:posOffset>454025</wp:posOffset>
            </wp:positionH>
            <wp:positionV relativeFrom="paragraph">
              <wp:posOffset>133985</wp:posOffset>
            </wp:positionV>
            <wp:extent cx="4276725" cy="831850"/>
            <wp:effectExtent l="19050" t="19050" r="28575" b="254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8318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08FF" w14:textId="6548A178" w:rsidR="0049635C" w:rsidRDefault="0049635C" w:rsidP="0049635C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4F21CEC" w14:textId="13604044" w:rsidR="0049635C" w:rsidRDefault="0049635C" w:rsidP="0049635C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E8E1D5C" w14:textId="5D093626" w:rsidR="002A6415" w:rsidRDefault="002A6415" w:rsidP="0049635C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56F4704" w14:textId="59043DEB" w:rsidR="002A6415" w:rsidRDefault="002A6415" w:rsidP="0049635C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2C83591" w14:textId="77777777" w:rsidR="002A6415" w:rsidRDefault="002A6415" w:rsidP="0049635C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7AE8DE4" w14:textId="1F4321CC" w:rsidR="0049635C" w:rsidRDefault="0049635C" w:rsidP="005B2C44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3826F42" w14:textId="77777777" w:rsidR="005B2C44" w:rsidRDefault="0049635C" w:rsidP="002A641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start and complete all </w:t>
      </w:r>
      <w:r w:rsidR="005040D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sections within the form</w:t>
      </w:r>
      <w:r w:rsidR="005B2C44">
        <w:rPr>
          <w:rFonts w:ascii="Arial" w:hAnsi="Arial" w:cs="Arial"/>
        </w:rPr>
        <w:t xml:space="preserve">. </w:t>
      </w:r>
    </w:p>
    <w:p w14:paraId="5CB16372" w14:textId="77777777" w:rsidR="005B2C44" w:rsidRDefault="005B2C44" w:rsidP="005B2C44">
      <w:pPr>
        <w:pStyle w:val="ListParagraph"/>
        <w:spacing w:after="0" w:line="240" w:lineRule="auto"/>
        <w:rPr>
          <w:rFonts w:ascii="Arial" w:hAnsi="Arial" w:cs="Arial"/>
        </w:rPr>
      </w:pPr>
    </w:p>
    <w:p w14:paraId="35880617" w14:textId="2DF2F518" w:rsidR="0049635C" w:rsidRDefault="005B2C44" w:rsidP="002A641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9635C">
        <w:rPr>
          <w:rFonts w:ascii="Arial" w:hAnsi="Arial" w:cs="Arial"/>
        </w:rPr>
        <w:t>lick save.</w:t>
      </w:r>
    </w:p>
    <w:p w14:paraId="53E54517" w14:textId="77777777" w:rsidR="005040DA" w:rsidRDefault="005040DA" w:rsidP="005040DA">
      <w:pPr>
        <w:pStyle w:val="ListParagraph"/>
        <w:spacing w:after="0" w:line="240" w:lineRule="auto"/>
        <w:rPr>
          <w:rFonts w:ascii="Arial" w:hAnsi="Arial" w:cs="Arial"/>
        </w:rPr>
      </w:pPr>
    </w:p>
    <w:p w14:paraId="0A87CCFB" w14:textId="647FBC0F" w:rsidR="005040DA" w:rsidRDefault="0049635C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Following</w:t>
      </w:r>
      <w:r w:rsidR="00402BD6">
        <w:rPr>
          <w:rFonts w:ascii="Arial" w:hAnsi="Arial" w:cs="Arial"/>
          <w:b w:val="0"/>
          <w:color w:val="auto"/>
          <w:sz w:val="22"/>
          <w:szCs w:val="22"/>
        </w:rPr>
        <w:t xml:space="preserve"> clarification of </w:t>
      </w:r>
      <w:r>
        <w:rPr>
          <w:rFonts w:ascii="Arial" w:hAnsi="Arial" w:cs="Arial"/>
          <w:b w:val="0"/>
          <w:color w:val="auto"/>
          <w:sz w:val="22"/>
          <w:szCs w:val="22"/>
        </w:rPr>
        <w:t>annual leave options within your MP2 form, you will need to submit your holiday requests</w:t>
      </w:r>
      <w:r w:rsidR="005040DA">
        <w:rPr>
          <w:rFonts w:ascii="Arial" w:hAnsi="Arial" w:cs="Arial"/>
          <w:b w:val="0"/>
          <w:color w:val="auto"/>
          <w:sz w:val="22"/>
          <w:szCs w:val="22"/>
        </w:rPr>
        <w:t xml:space="preserve"> following the holiday process.</w:t>
      </w:r>
    </w:p>
    <w:p w14:paraId="44F1FF5A" w14:textId="77777777" w:rsidR="005B2C44" w:rsidRDefault="005B2C44" w:rsidP="005B2C44">
      <w:pPr>
        <w:spacing w:after="0"/>
        <w:ind w:left="360"/>
        <w:rPr>
          <w:rFonts w:ascii="Arial" w:hAnsi="Arial" w:cs="Arial"/>
        </w:rPr>
      </w:pPr>
    </w:p>
    <w:p w14:paraId="2DBA3BF4" w14:textId="40101B3E" w:rsidR="005040DA" w:rsidRPr="005B2C44" w:rsidRDefault="00E62547" w:rsidP="005B2C44">
      <w:pPr>
        <w:spacing w:after="0"/>
        <w:ind w:left="360"/>
        <w:rPr>
          <w:rFonts w:ascii="Arial" w:hAnsi="Arial" w:cs="Arial"/>
        </w:rPr>
      </w:pPr>
      <w:r w:rsidRPr="005B2C44">
        <w:rPr>
          <w:rFonts w:ascii="Arial" w:hAnsi="Arial" w:cs="Arial"/>
        </w:rPr>
        <w:t xml:space="preserve">The MP1 &amp; MP2 forms will be acknowledged, and a copy of the Southern Co-op Family Friendly Guidebook will be attached within your Employee Self Service. </w:t>
      </w:r>
    </w:p>
    <w:p w14:paraId="0C8700DB" w14:textId="77777777" w:rsidR="005B2C44" w:rsidRDefault="005B2C44" w:rsidP="005040DA">
      <w:pPr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75B1AFE0" w14:textId="1EADCC65" w:rsidR="00E92B1A" w:rsidRPr="00E62547" w:rsidRDefault="005040DA" w:rsidP="005040DA">
      <w:pPr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  <w:bookmarkStart w:id="0" w:name="_Hlk130473021"/>
      <w:r w:rsidRPr="00E62547">
        <w:rPr>
          <w:rFonts w:ascii="Arial" w:hAnsi="Arial" w:cs="Arial"/>
          <w:b/>
          <w:bCs/>
          <w:sz w:val="24"/>
          <w:szCs w:val="24"/>
        </w:rPr>
        <w:t>Family Friendly Guidebook</w:t>
      </w:r>
    </w:p>
    <w:p w14:paraId="7A361A3E" w14:textId="77777777" w:rsidR="005040DA" w:rsidRPr="005040DA" w:rsidRDefault="005040DA" w:rsidP="005040DA">
      <w:pPr>
        <w:spacing w:after="0" w:line="240" w:lineRule="auto"/>
        <w:ind w:firstLine="360"/>
        <w:rPr>
          <w:rFonts w:ascii="Arial" w:hAnsi="Arial" w:cs="Arial"/>
          <w:b/>
          <w:bCs/>
        </w:rPr>
      </w:pPr>
    </w:p>
    <w:p w14:paraId="0D655184" w14:textId="15B5BADC" w:rsidR="00AB56A7" w:rsidRPr="00AB56A7" w:rsidRDefault="005040DA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Within Employee Self Service, click on your profile and select </w:t>
      </w:r>
      <w:r w:rsidR="00AB56A7">
        <w:rPr>
          <w:rFonts w:ascii="Arial" w:hAnsi="Arial" w:cs="Arial"/>
          <w:b w:val="0"/>
          <w:color w:val="auto"/>
          <w:sz w:val="22"/>
          <w:szCs w:val="22"/>
        </w:rPr>
        <w:t>personal.</w:t>
      </w:r>
    </w:p>
    <w:p w14:paraId="0BB5F0E8" w14:textId="60FB3400" w:rsidR="00AB56A7" w:rsidRDefault="00AB56A7" w:rsidP="00AB56A7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269EFBF" w14:textId="2C0AF1A5" w:rsidR="00AB56A7" w:rsidRDefault="00AB56A7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Click on Edit within your personal details section.</w:t>
      </w:r>
    </w:p>
    <w:bookmarkEnd w:id="0"/>
    <w:p w14:paraId="57C65725" w14:textId="13920B74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0E72E3B" w14:textId="2D8832F8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E1F77B6" wp14:editId="23451BE2">
            <wp:simplePos x="0" y="0"/>
            <wp:positionH relativeFrom="column">
              <wp:posOffset>473075</wp:posOffset>
            </wp:positionH>
            <wp:positionV relativeFrom="paragraph">
              <wp:posOffset>7620</wp:posOffset>
            </wp:positionV>
            <wp:extent cx="1676400" cy="833120"/>
            <wp:effectExtent l="19050" t="19050" r="19050" b="241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31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D22E6" w14:textId="255AF57B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4FA9E3A" w14:textId="7D94F15C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5FC428B" w14:textId="4991AC88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494B5AB" w14:textId="080A6047" w:rsidR="00AB56A7" w:rsidRDefault="00AB56A7" w:rsidP="00AB56A7">
      <w:pPr>
        <w:pStyle w:val="DocumentTitle"/>
        <w:tabs>
          <w:tab w:val="clear" w:pos="720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5ED0145" w14:textId="77777777" w:rsidR="00AB56A7" w:rsidRDefault="00AB56A7" w:rsidP="00B07B67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368D1EB" w14:textId="3DA0A394" w:rsidR="00AB56A7" w:rsidRDefault="00AB56A7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Scroll down the page and locate the attachment section.</w:t>
      </w:r>
    </w:p>
    <w:p w14:paraId="56B0401A" w14:textId="77777777" w:rsidR="00AB56A7" w:rsidRDefault="00AB56A7" w:rsidP="00AB56A7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C0182E2" w14:textId="7C3C21E5" w:rsidR="00AB56A7" w:rsidRDefault="00AB56A7" w:rsidP="002A6415">
      <w:pPr>
        <w:pStyle w:val="DocumentTitle"/>
        <w:numPr>
          <w:ilvl w:val="0"/>
          <w:numId w:val="6"/>
        </w:numPr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Within attachments you can download, view, or print the</w:t>
      </w:r>
      <w:r w:rsidR="00E6254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Family Friendly </w:t>
      </w:r>
      <w:r w:rsidRPr="00AB56A7">
        <w:rPr>
          <w:rFonts w:ascii="Arial" w:hAnsi="Arial" w:cs="Arial"/>
          <w:b w:val="0"/>
          <w:color w:val="auto"/>
          <w:sz w:val="22"/>
          <w:szCs w:val="22"/>
        </w:rPr>
        <w:t>Guidebook.</w:t>
      </w:r>
    </w:p>
    <w:p w14:paraId="2A534D78" w14:textId="3D22E56C" w:rsidR="00AB56A7" w:rsidRPr="00AB56A7" w:rsidRDefault="00AB56A7" w:rsidP="00AB56A7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DB902F6" w14:textId="477415DB" w:rsidR="00E92B1A" w:rsidRDefault="00AB56A7" w:rsidP="00DB14D2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28D85F6" wp14:editId="35BBBFDD">
            <wp:simplePos x="0" y="0"/>
            <wp:positionH relativeFrom="column">
              <wp:posOffset>473075</wp:posOffset>
            </wp:positionH>
            <wp:positionV relativeFrom="paragraph">
              <wp:posOffset>12065</wp:posOffset>
            </wp:positionV>
            <wp:extent cx="3362325" cy="1292860"/>
            <wp:effectExtent l="19050" t="19050" r="28575" b="215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2928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51656" w14:textId="2BD5E30C" w:rsidR="00E92B1A" w:rsidRDefault="00E92B1A" w:rsidP="00DB14D2">
      <w:pPr>
        <w:pStyle w:val="ListParagraph"/>
        <w:rPr>
          <w:rFonts w:ascii="Arial" w:hAnsi="Arial" w:cs="Arial"/>
        </w:rPr>
      </w:pPr>
    </w:p>
    <w:p w14:paraId="4245CD6A" w14:textId="07B545E2" w:rsidR="00E92B1A" w:rsidRDefault="00E92B1A" w:rsidP="00DB14D2">
      <w:pPr>
        <w:pStyle w:val="ListParagraph"/>
        <w:rPr>
          <w:rFonts w:ascii="Arial" w:hAnsi="Arial" w:cs="Arial"/>
        </w:rPr>
      </w:pPr>
    </w:p>
    <w:p w14:paraId="3C010FDC" w14:textId="0FCA388D" w:rsidR="00E92B1A" w:rsidRDefault="00E92B1A" w:rsidP="00DB14D2">
      <w:pPr>
        <w:pStyle w:val="ListParagraph"/>
        <w:rPr>
          <w:rFonts w:ascii="Arial" w:hAnsi="Arial" w:cs="Arial"/>
        </w:rPr>
      </w:pPr>
    </w:p>
    <w:p w14:paraId="5BE83397" w14:textId="6130E308" w:rsidR="00E92B1A" w:rsidRDefault="00E92B1A" w:rsidP="00DB14D2">
      <w:pPr>
        <w:pStyle w:val="ListParagraph"/>
        <w:rPr>
          <w:rFonts w:ascii="Arial" w:hAnsi="Arial" w:cs="Arial"/>
        </w:rPr>
      </w:pPr>
    </w:p>
    <w:p w14:paraId="2B82A504" w14:textId="4E014EA3" w:rsidR="00AB56A7" w:rsidRDefault="00AB56A7" w:rsidP="00DB14D2">
      <w:pPr>
        <w:pStyle w:val="ListParagraph"/>
        <w:rPr>
          <w:rFonts w:ascii="Arial" w:hAnsi="Arial" w:cs="Arial"/>
        </w:rPr>
      </w:pPr>
    </w:p>
    <w:p w14:paraId="14D55A7B" w14:textId="57FCD6EE" w:rsidR="00AB56A7" w:rsidRPr="00B07B67" w:rsidRDefault="00AB56A7" w:rsidP="00B07B67">
      <w:pPr>
        <w:rPr>
          <w:rFonts w:ascii="Arial" w:hAnsi="Arial" w:cs="Arial"/>
        </w:rPr>
      </w:pPr>
    </w:p>
    <w:p w14:paraId="1BF43521" w14:textId="77777777" w:rsidR="005B2C44" w:rsidRDefault="00AB56A7" w:rsidP="005B2C4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additional </w:t>
      </w:r>
      <w:r w:rsidR="00E62547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="00E62547">
        <w:rPr>
          <w:rFonts w:ascii="Arial" w:hAnsi="Arial" w:cs="Arial"/>
        </w:rPr>
        <w:t>please speak with your manager in the first instance.</w:t>
      </w:r>
    </w:p>
    <w:p w14:paraId="3BE4AD3E" w14:textId="02A6F47B" w:rsidR="005B2C44" w:rsidRPr="005B2C44" w:rsidRDefault="00E62547" w:rsidP="005B2C4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further correspondence, confirming </w:t>
      </w:r>
      <w:r w:rsidRPr="00285D5B">
        <w:rPr>
          <w:rFonts w:ascii="Arial" w:eastAsia="Times New Roman" w:hAnsi="Arial" w:cs="Arial"/>
          <w:lang w:eastAsia="en-GB"/>
        </w:rPr>
        <w:t>Statutory Maternity Pay</w:t>
      </w:r>
      <w:r>
        <w:rPr>
          <w:rFonts w:ascii="Arial" w:eastAsia="Times New Roman" w:hAnsi="Arial" w:cs="Arial"/>
          <w:lang w:eastAsia="en-GB"/>
        </w:rPr>
        <w:t xml:space="preserve"> entitlements.</w:t>
      </w:r>
    </w:p>
    <w:p w14:paraId="286ECD66" w14:textId="77777777" w:rsidR="00402BD6" w:rsidRDefault="00402BD6" w:rsidP="005B2C44">
      <w:pPr>
        <w:ind w:firstLine="3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7FB2508" w14:textId="135E6C56" w:rsidR="005B2C44" w:rsidRDefault="00E62547" w:rsidP="005B2C44">
      <w:pPr>
        <w:ind w:firstLine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62547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Antenatal Care</w:t>
      </w:r>
    </w:p>
    <w:p w14:paraId="60115C13" w14:textId="77777777" w:rsidR="005B2C44" w:rsidRDefault="00E62547" w:rsidP="005B2C44">
      <w:pPr>
        <w:ind w:left="360"/>
        <w:rPr>
          <w:rFonts w:cs="Arial"/>
          <w:sz w:val="24"/>
          <w:szCs w:val="24"/>
        </w:rPr>
      </w:pPr>
      <w:r w:rsidRPr="00D62D6F">
        <w:rPr>
          <w:rFonts w:ascii="Arial" w:eastAsia="Times New Roman" w:hAnsi="Arial" w:cs="Arial"/>
          <w:bCs/>
          <w:lang w:eastAsia="en-GB"/>
        </w:rPr>
        <w:t>Confirm all appointments with your manager, giving sufficient notice, where possible</w:t>
      </w:r>
      <w:r w:rsidR="00D62D6F" w:rsidRPr="00D62D6F">
        <w:rPr>
          <w:rFonts w:ascii="Arial" w:eastAsia="Times New Roman" w:hAnsi="Arial" w:cs="Arial"/>
          <w:bCs/>
          <w:lang w:eastAsia="en-GB"/>
        </w:rPr>
        <w:t>,</w:t>
      </w:r>
      <w:r w:rsidRPr="00D62D6F">
        <w:rPr>
          <w:rFonts w:ascii="Arial" w:eastAsia="Times New Roman" w:hAnsi="Arial" w:cs="Arial"/>
          <w:bCs/>
          <w:lang w:eastAsia="en-GB"/>
        </w:rPr>
        <w:t xml:space="preserve"> so cover can be arranged.</w:t>
      </w:r>
      <w:r w:rsidRPr="00D62D6F">
        <w:rPr>
          <w:rFonts w:cs="Arial"/>
          <w:sz w:val="24"/>
          <w:szCs w:val="24"/>
        </w:rPr>
        <w:t xml:space="preserve"> </w:t>
      </w:r>
    </w:p>
    <w:p w14:paraId="6BB99CF7" w14:textId="1805F038" w:rsidR="00E62547" w:rsidRDefault="00E62547" w:rsidP="005B2C44">
      <w:pPr>
        <w:ind w:left="360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For more information surrounding antenatal appointments, refer to your Family Friendly Guidebook.</w:t>
      </w:r>
    </w:p>
    <w:p w14:paraId="286655CC" w14:textId="7B3191AC" w:rsidR="00D62D6F" w:rsidRDefault="00D62D6F" w:rsidP="00D62D6F">
      <w:pPr>
        <w:keepNext/>
        <w:spacing w:after="0" w:line="240" w:lineRule="auto"/>
        <w:ind w:right="-170" w:firstLine="360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Providing your </w:t>
      </w:r>
      <w:r w:rsidRPr="00D62D6F">
        <w:rPr>
          <w:rFonts w:ascii="Arial" w:eastAsia="Times New Roman" w:hAnsi="Arial" w:cs="Arial"/>
          <w:b/>
          <w:sz w:val="24"/>
          <w:szCs w:val="24"/>
          <w:lang w:eastAsia="en-GB"/>
        </w:rPr>
        <w:t>MATB1 Form</w:t>
      </w:r>
    </w:p>
    <w:p w14:paraId="705563F6" w14:textId="16E8B64D" w:rsidR="00D62D6F" w:rsidRPr="00B07B67" w:rsidRDefault="00D62D6F" w:rsidP="00D62D6F">
      <w:pPr>
        <w:keepNext/>
        <w:spacing w:after="0" w:line="240" w:lineRule="auto"/>
        <w:ind w:right="-170" w:firstLine="360"/>
        <w:outlineLvl w:val="0"/>
        <w:rPr>
          <w:rFonts w:ascii="Arial" w:eastAsia="Times New Roman" w:hAnsi="Arial" w:cs="Arial"/>
          <w:b/>
          <w:sz w:val="14"/>
          <w:szCs w:val="14"/>
          <w:lang w:eastAsia="en-GB"/>
        </w:rPr>
      </w:pPr>
    </w:p>
    <w:p w14:paraId="0CF25A9A" w14:textId="30F60FDB" w:rsidR="00D62D6F" w:rsidRDefault="00D62D6F" w:rsidP="006A1D8A">
      <w:pPr>
        <w:spacing w:after="0" w:line="240" w:lineRule="auto"/>
        <w:ind w:left="360"/>
        <w:rPr>
          <w:rFonts w:ascii="Arial" w:hAnsi="Arial" w:cs="Arial"/>
        </w:rPr>
      </w:pPr>
      <w:r w:rsidRPr="00FF22A9">
        <w:rPr>
          <w:rFonts w:ascii="Arial" w:eastAsia="Arial" w:hAnsi="Arial" w:cs="Arial"/>
          <w:lang w:val="en-US"/>
        </w:rPr>
        <w:t xml:space="preserve">This is the certificate you will receive from your doctor or midwife no earlier than 20 weeks before your baby is due. It confirms the </w:t>
      </w:r>
      <w:r>
        <w:rPr>
          <w:rFonts w:ascii="Arial" w:hAnsi="Arial" w:cs="Arial"/>
        </w:rPr>
        <w:t>expected week of childbirth</w:t>
      </w:r>
      <w:r w:rsidRPr="00A15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15042">
        <w:rPr>
          <w:rFonts w:ascii="Arial" w:hAnsi="Arial" w:cs="Arial"/>
        </w:rPr>
        <w:t>EWC</w:t>
      </w:r>
      <w:r>
        <w:rPr>
          <w:rFonts w:ascii="Arial" w:hAnsi="Arial" w:cs="Arial"/>
        </w:rPr>
        <w:t>).</w:t>
      </w:r>
    </w:p>
    <w:p w14:paraId="74F94A92" w14:textId="77777777" w:rsidR="00D62D6F" w:rsidRPr="00D62D6F" w:rsidRDefault="00D62D6F" w:rsidP="006A1D8A">
      <w:pPr>
        <w:keepNext/>
        <w:spacing w:after="0" w:line="240" w:lineRule="auto"/>
        <w:ind w:left="30" w:right="-170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0C17B5" w14:textId="5D7A2AA0" w:rsidR="00D62D6F" w:rsidRPr="006A1D8A" w:rsidRDefault="00D62D6F" w:rsidP="006A1D8A">
      <w:pPr>
        <w:pStyle w:val="ListParagraph"/>
        <w:keepNext/>
        <w:numPr>
          <w:ilvl w:val="0"/>
          <w:numId w:val="8"/>
        </w:numPr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  <w:r w:rsidRPr="006A1D8A">
        <w:rPr>
          <w:rFonts w:ascii="Arial" w:eastAsia="Times New Roman" w:hAnsi="Arial" w:cs="Arial"/>
          <w:bCs/>
          <w:lang w:eastAsia="en-GB"/>
        </w:rPr>
        <w:t>Discuss and show your manager your MATB1 form and confirm any relevant details.</w:t>
      </w:r>
    </w:p>
    <w:p w14:paraId="15DBFE8C" w14:textId="77777777" w:rsidR="005B2C44" w:rsidRDefault="005B2C44" w:rsidP="006A1D8A">
      <w:pPr>
        <w:keepNext/>
        <w:spacing w:after="0" w:line="240" w:lineRule="auto"/>
        <w:ind w:left="30" w:right="-170" w:firstLine="360"/>
        <w:outlineLvl w:val="0"/>
        <w:rPr>
          <w:rFonts w:ascii="Arial" w:eastAsia="Times New Roman" w:hAnsi="Arial" w:cs="Arial"/>
          <w:bCs/>
          <w:lang w:eastAsia="en-GB"/>
        </w:rPr>
      </w:pPr>
    </w:p>
    <w:p w14:paraId="164127C7" w14:textId="775B4F92" w:rsidR="00B07B67" w:rsidRPr="006A1D8A" w:rsidRDefault="00D62D6F" w:rsidP="00B07B67">
      <w:pPr>
        <w:keepNext/>
        <w:spacing w:after="0" w:line="240" w:lineRule="auto"/>
        <w:ind w:left="720" w:right="-170"/>
        <w:outlineLvl w:val="0"/>
        <w:rPr>
          <w:rFonts w:ascii="Arial" w:eastAsia="Times New Roman" w:hAnsi="Arial" w:cs="Arial"/>
          <w:bCs/>
          <w:i/>
          <w:iCs/>
          <w:lang w:eastAsia="en-GB"/>
        </w:rPr>
      </w:pPr>
      <w:r w:rsidRPr="006A1D8A">
        <w:rPr>
          <w:rFonts w:ascii="Arial" w:eastAsia="Times New Roman" w:hAnsi="Arial" w:cs="Arial"/>
          <w:bCs/>
          <w:lang w:eastAsia="en-GB"/>
        </w:rPr>
        <w:t>You will now need to attach a copy of your MATB1 form within your Employee Self Service.</w:t>
      </w:r>
      <w:r w:rsidR="00B07B67" w:rsidRPr="00B07B67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B07B67" w:rsidRPr="006A1D8A">
        <w:rPr>
          <w:rFonts w:ascii="Arial" w:eastAsia="Times New Roman" w:hAnsi="Arial" w:cs="Arial"/>
          <w:bCs/>
          <w:i/>
          <w:iCs/>
          <w:lang w:eastAsia="en-GB"/>
        </w:rPr>
        <w:t>Refer to WFM - Attaching a Document (ESS) QRG.</w:t>
      </w:r>
    </w:p>
    <w:p w14:paraId="3B85F346" w14:textId="5A1889DA" w:rsidR="00D62D6F" w:rsidRPr="006A1D8A" w:rsidRDefault="00B07B67" w:rsidP="00B07B67">
      <w:pPr>
        <w:pStyle w:val="ListParagraph"/>
        <w:keepNext/>
        <w:spacing w:after="0" w:line="240" w:lineRule="auto"/>
        <w:ind w:left="750" w:right="-170"/>
        <w:outlineLvl w:val="0"/>
        <w:rPr>
          <w:rFonts w:ascii="Arial" w:eastAsia="Times New Roman" w:hAnsi="Arial" w:cs="Arial"/>
          <w:bCs/>
          <w:lang w:eastAsia="en-GB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9DC7792" wp14:editId="363F220C">
            <wp:simplePos x="0" y="0"/>
            <wp:positionH relativeFrom="column">
              <wp:posOffset>454025</wp:posOffset>
            </wp:positionH>
            <wp:positionV relativeFrom="paragraph">
              <wp:posOffset>78105</wp:posOffset>
            </wp:positionV>
            <wp:extent cx="3705412" cy="1571625"/>
            <wp:effectExtent l="19050" t="19050" r="2857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5412" cy="15716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62D6F" w:rsidRPr="006A1D8A">
        <w:rPr>
          <w:rFonts w:ascii="Arial" w:eastAsia="Times New Roman" w:hAnsi="Arial" w:cs="Arial"/>
          <w:bCs/>
          <w:lang w:eastAsia="en-GB"/>
        </w:rPr>
        <w:t xml:space="preserve"> </w:t>
      </w:r>
    </w:p>
    <w:p w14:paraId="0D19B107" w14:textId="50DDA2CB" w:rsidR="005B2C44" w:rsidRDefault="005B2C44" w:rsidP="006A1D8A">
      <w:pPr>
        <w:keepNext/>
        <w:spacing w:after="0" w:line="240" w:lineRule="auto"/>
        <w:ind w:left="30" w:right="-170" w:firstLine="360"/>
        <w:outlineLvl w:val="0"/>
        <w:rPr>
          <w:rFonts w:ascii="Arial" w:eastAsia="Times New Roman" w:hAnsi="Arial" w:cs="Arial"/>
          <w:bCs/>
          <w:lang w:eastAsia="en-GB"/>
        </w:rPr>
      </w:pPr>
    </w:p>
    <w:p w14:paraId="2F58A23D" w14:textId="67699F7E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3028C716" w14:textId="19D0210E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38917766" w14:textId="4BA4878C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371DC78A" w14:textId="0C7CD213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2B93EDAF" w14:textId="651210B0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01172009" w14:textId="6F34A28D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514CFEA6" w14:textId="11D1FC40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3FC6E3D7" w14:textId="702E54A5" w:rsidR="00D62D6F" w:rsidRDefault="00D62D6F" w:rsidP="00D62D6F">
      <w:pPr>
        <w:pStyle w:val="ListParagraph"/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44AD0515" w14:textId="77777777" w:rsidR="00D62D6F" w:rsidRPr="00B07B67" w:rsidRDefault="00D62D6F" w:rsidP="00B07B67">
      <w:pPr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lang w:eastAsia="en-GB"/>
        </w:rPr>
      </w:pPr>
    </w:p>
    <w:p w14:paraId="74252F8C" w14:textId="3250DA0E" w:rsidR="00381005" w:rsidRPr="006A1D8A" w:rsidRDefault="00381005" w:rsidP="006A1D8A">
      <w:pPr>
        <w:pStyle w:val="ListParagraph"/>
        <w:keepNext/>
        <w:numPr>
          <w:ilvl w:val="0"/>
          <w:numId w:val="8"/>
        </w:numPr>
        <w:spacing w:after="0" w:line="240" w:lineRule="auto"/>
        <w:ind w:right="-170"/>
        <w:outlineLvl w:val="0"/>
        <w:rPr>
          <w:rFonts w:ascii="Arial" w:hAnsi="Arial" w:cs="Arial"/>
        </w:rPr>
      </w:pPr>
      <w:r w:rsidRPr="006A1D8A">
        <w:rPr>
          <w:rFonts w:ascii="Arial" w:hAnsi="Arial" w:cs="Arial"/>
        </w:rPr>
        <w:t>You will receive further correspondence regarding your MATB1 form.</w:t>
      </w:r>
    </w:p>
    <w:p w14:paraId="7295C02D" w14:textId="77777777" w:rsidR="005B2C44" w:rsidRPr="005B2C44" w:rsidRDefault="005B2C44" w:rsidP="005B2C44">
      <w:pPr>
        <w:keepNext/>
        <w:spacing w:after="0" w:line="240" w:lineRule="auto"/>
        <w:ind w:right="-170" w:firstLine="360"/>
        <w:outlineLvl w:val="0"/>
        <w:rPr>
          <w:rFonts w:ascii="Arial" w:eastAsia="Times New Roman" w:hAnsi="Arial" w:cs="Arial"/>
          <w:bCs/>
          <w:lang w:eastAsia="en-GB"/>
        </w:rPr>
      </w:pPr>
    </w:p>
    <w:p w14:paraId="360E29F6" w14:textId="202A791C" w:rsidR="00381005" w:rsidRPr="006A1D8A" w:rsidRDefault="00381005" w:rsidP="006A1D8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bookmarkStart w:id="1" w:name="_Hlk130468717"/>
      <w:r w:rsidRPr="006A1D8A">
        <w:rPr>
          <w:rFonts w:ascii="Arial" w:hAnsi="Arial" w:cs="Arial"/>
        </w:rPr>
        <w:t>If you</w:t>
      </w:r>
      <w:r w:rsidR="00402BD6">
        <w:rPr>
          <w:rFonts w:ascii="Arial" w:hAnsi="Arial" w:cs="Arial"/>
        </w:rPr>
        <w:t>r</w:t>
      </w:r>
      <w:r w:rsidRPr="006A1D8A">
        <w:rPr>
          <w:rFonts w:ascii="Arial" w:hAnsi="Arial" w:cs="Arial"/>
        </w:rPr>
        <w:t xml:space="preserve"> circumstance</w:t>
      </w:r>
      <w:r w:rsidR="00402BD6">
        <w:rPr>
          <w:rFonts w:ascii="Arial" w:hAnsi="Arial" w:cs="Arial"/>
        </w:rPr>
        <w:t>s</w:t>
      </w:r>
      <w:r w:rsidRPr="006A1D8A">
        <w:rPr>
          <w:rFonts w:ascii="Arial" w:hAnsi="Arial" w:cs="Arial"/>
        </w:rPr>
        <w:t xml:space="preserve"> change, please speak with your manager in the first instance</w:t>
      </w:r>
      <w:bookmarkEnd w:id="1"/>
      <w:r w:rsidRPr="006A1D8A">
        <w:rPr>
          <w:rFonts w:ascii="Arial" w:hAnsi="Arial" w:cs="Arial"/>
        </w:rPr>
        <w:t>.</w:t>
      </w:r>
    </w:p>
    <w:p w14:paraId="360A3EF2" w14:textId="77777777" w:rsidR="00381005" w:rsidRDefault="00381005" w:rsidP="00381005">
      <w:pPr>
        <w:keepNext/>
        <w:spacing w:after="0" w:line="240" w:lineRule="auto"/>
        <w:ind w:right="-170"/>
        <w:outlineLvl w:val="0"/>
        <w:rPr>
          <w:rFonts w:ascii="Arial" w:hAnsi="Arial" w:cs="Arial"/>
        </w:rPr>
      </w:pPr>
    </w:p>
    <w:p w14:paraId="02C3E143" w14:textId="7B986CFE" w:rsidR="00381005" w:rsidRDefault="00381005" w:rsidP="00B07B67">
      <w:pPr>
        <w:keepNext/>
        <w:spacing w:after="0" w:line="240" w:lineRule="auto"/>
        <w:ind w:right="-170" w:firstLine="360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8100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Maternity Leave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– KIT Days</w:t>
      </w:r>
    </w:p>
    <w:p w14:paraId="219A4A61" w14:textId="77777777" w:rsidR="00B07B67" w:rsidRPr="00B07B67" w:rsidRDefault="00B07B67" w:rsidP="00B07B67">
      <w:pPr>
        <w:keepNext/>
        <w:spacing w:after="0" w:line="240" w:lineRule="auto"/>
        <w:ind w:right="-170" w:firstLine="360"/>
        <w:outlineLvl w:val="0"/>
        <w:rPr>
          <w:rFonts w:ascii="Arial" w:eastAsia="Times New Roman" w:hAnsi="Arial" w:cs="Arial"/>
          <w:b/>
          <w:sz w:val="10"/>
          <w:szCs w:val="10"/>
          <w:lang w:eastAsia="en-GB"/>
        </w:rPr>
      </w:pPr>
    </w:p>
    <w:p w14:paraId="38F2BEE4" w14:textId="6BC77A6C" w:rsidR="00381005" w:rsidRPr="000C2EAF" w:rsidRDefault="0061453F" w:rsidP="000C2EAF">
      <w:pPr>
        <w:spacing w:after="0" w:line="240" w:lineRule="auto"/>
        <w:ind w:left="360" w:right="-17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Keeping-in-touch days (KIT days) – except during the first two weeks after the birth of the baby, you can, subject to the agreement of the Southern Co-op, undertake up to 10 days of keeping in touch days during your maternity leave.</w:t>
      </w:r>
      <w:r w:rsidR="008376C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76C6" w:rsidRPr="008376C6">
        <w:rPr>
          <w:rFonts w:ascii="Arial" w:eastAsia="Times New Roman" w:hAnsi="Arial" w:cs="Arial"/>
          <w:i/>
          <w:iCs/>
          <w:lang w:eastAsia="en-GB"/>
        </w:rPr>
        <w:t xml:space="preserve">Refer to Keeping </w:t>
      </w:r>
      <w:proofErr w:type="gramStart"/>
      <w:r w:rsidR="008376C6" w:rsidRPr="008376C6">
        <w:rPr>
          <w:rFonts w:ascii="Arial" w:eastAsia="Times New Roman" w:hAnsi="Arial" w:cs="Arial"/>
          <w:i/>
          <w:iCs/>
          <w:lang w:eastAsia="en-GB"/>
        </w:rPr>
        <w:t>In</w:t>
      </w:r>
      <w:proofErr w:type="gramEnd"/>
      <w:r w:rsidR="008376C6" w:rsidRPr="008376C6">
        <w:rPr>
          <w:rFonts w:ascii="Arial" w:eastAsia="Times New Roman" w:hAnsi="Arial" w:cs="Arial"/>
          <w:i/>
          <w:iCs/>
          <w:lang w:eastAsia="en-GB"/>
        </w:rPr>
        <w:t xml:space="preserve"> Touch &amp; Shared Parental Leave In Touch Days Policy</w:t>
      </w:r>
      <w:r w:rsidR="000C2EAF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0C2EAF" w:rsidRPr="00402BD6">
        <w:rPr>
          <w:rFonts w:ascii="Arial" w:eastAsia="Times New Roman" w:hAnsi="Arial" w:cs="Arial"/>
          <w:lang w:eastAsia="en-GB"/>
        </w:rPr>
        <w:t>and</w:t>
      </w:r>
      <w:r w:rsidR="000C2EA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C2EAF" w:rsidRPr="00402BD6">
        <w:rPr>
          <w:rFonts w:ascii="Arial" w:hAnsi="Arial" w:cs="Arial"/>
          <w:i/>
          <w:iCs/>
          <w:color w:val="000000"/>
          <w:shd w:val="clear" w:color="auto" w:fill="FFFFFF"/>
        </w:rPr>
        <w:t>ESS</w:t>
      </w:r>
      <w:r w:rsidR="000C2EAF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0C2EAF">
        <w:rPr>
          <w:rFonts w:ascii="Arial" w:hAnsi="Arial" w:cs="Arial"/>
          <w:i/>
          <w:iCs/>
          <w:color w:val="000000"/>
          <w:shd w:val="clear" w:color="auto" w:fill="FFFFFF"/>
        </w:rPr>
        <w:t>H</w:t>
      </w:r>
      <w:r w:rsidRPr="000C2EAF">
        <w:rPr>
          <w:rFonts w:ascii="Arial" w:hAnsi="Arial" w:cs="Arial"/>
          <w:i/>
          <w:iCs/>
          <w:color w:val="000000"/>
          <w:shd w:val="clear" w:color="auto" w:fill="FFFFFF"/>
        </w:rPr>
        <w:t xml:space="preserve">ow to claim for a </w:t>
      </w:r>
      <w:r w:rsidR="008376C6" w:rsidRPr="000C2EAF">
        <w:rPr>
          <w:rFonts w:ascii="Arial" w:hAnsi="Arial" w:cs="Arial"/>
          <w:i/>
          <w:iCs/>
          <w:color w:val="000000"/>
          <w:shd w:val="clear" w:color="auto" w:fill="FFFFFF"/>
        </w:rPr>
        <w:t>KIT Day</w:t>
      </w:r>
      <w:r w:rsidRPr="000C2EAF">
        <w:rPr>
          <w:rFonts w:ascii="Arial" w:hAnsi="Arial" w:cs="Arial"/>
          <w:i/>
          <w:iCs/>
          <w:color w:val="000000"/>
          <w:shd w:val="clear" w:color="auto" w:fill="FFFFFF"/>
        </w:rPr>
        <w:t xml:space="preserve"> via Time &amp; Expenses</w:t>
      </w:r>
      <w:r w:rsidR="000C2EAF">
        <w:rPr>
          <w:rFonts w:ascii="Arial" w:hAnsi="Arial" w:cs="Arial"/>
          <w:i/>
          <w:iCs/>
          <w:color w:val="000000"/>
          <w:shd w:val="clear" w:color="auto" w:fill="FFFFFF"/>
        </w:rPr>
        <w:t xml:space="preserve"> QRG.</w:t>
      </w:r>
    </w:p>
    <w:p w14:paraId="1531E4FC" w14:textId="5391FE74" w:rsidR="00E62547" w:rsidRPr="00B07B67" w:rsidRDefault="00E62547" w:rsidP="00381005">
      <w:pPr>
        <w:keepNext/>
        <w:spacing w:after="0" w:line="240" w:lineRule="auto"/>
        <w:ind w:right="-170"/>
        <w:outlineLvl w:val="0"/>
        <w:rPr>
          <w:rFonts w:ascii="Arial" w:eastAsia="Times New Roman" w:hAnsi="Arial" w:cs="Arial"/>
          <w:bCs/>
          <w:sz w:val="14"/>
          <w:szCs w:val="14"/>
          <w:lang w:eastAsia="en-GB"/>
        </w:rPr>
      </w:pPr>
    </w:p>
    <w:p w14:paraId="747D8A84" w14:textId="372439B0" w:rsidR="00381005" w:rsidRDefault="00381005" w:rsidP="00B07B67">
      <w:pPr>
        <w:keepNext/>
        <w:spacing w:after="0" w:line="240" w:lineRule="auto"/>
        <w:ind w:right="-170" w:firstLine="360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2" w:name="_Hlk130467356"/>
      <w:r w:rsidRPr="00E91CE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Return to </w:t>
      </w:r>
      <w:proofErr w:type="gramStart"/>
      <w:r w:rsidRPr="00E91CE0">
        <w:rPr>
          <w:rFonts w:ascii="Arial" w:eastAsia="Times New Roman" w:hAnsi="Arial" w:cs="Arial"/>
          <w:b/>
          <w:sz w:val="24"/>
          <w:szCs w:val="24"/>
          <w:lang w:eastAsia="en-GB"/>
        </w:rPr>
        <w:t>work</w:t>
      </w:r>
      <w:bookmarkEnd w:id="2"/>
      <w:proofErr w:type="gramEnd"/>
    </w:p>
    <w:p w14:paraId="03C5F599" w14:textId="77777777" w:rsidR="00B07B67" w:rsidRPr="00B07B67" w:rsidRDefault="00B07B67" w:rsidP="00B07B67">
      <w:pPr>
        <w:keepNext/>
        <w:spacing w:after="0" w:line="240" w:lineRule="auto"/>
        <w:ind w:right="-170" w:firstLine="360"/>
        <w:outlineLvl w:val="2"/>
        <w:rPr>
          <w:rFonts w:ascii="Arial" w:eastAsia="Times New Roman" w:hAnsi="Arial" w:cs="Arial"/>
          <w:b/>
          <w:sz w:val="10"/>
          <w:szCs w:val="10"/>
          <w:lang w:eastAsia="en-GB"/>
        </w:rPr>
      </w:pP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A55EF9" w:rsidRPr="00621A80" w14:paraId="47028903" w14:textId="77777777" w:rsidTr="009418E0">
        <w:trPr>
          <w:cantSplit/>
        </w:trPr>
        <w:tc>
          <w:tcPr>
            <w:tcW w:w="1809" w:type="dxa"/>
            <w:vAlign w:val="center"/>
          </w:tcPr>
          <w:p w14:paraId="5B31FA1A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275490E9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72480FD6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519472BC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A55EF9" w:rsidRPr="00621A80" w14:paraId="64603E6B" w14:textId="77777777" w:rsidTr="009418E0">
        <w:trPr>
          <w:cantSplit/>
        </w:trPr>
        <w:tc>
          <w:tcPr>
            <w:tcW w:w="1809" w:type="dxa"/>
            <w:vAlign w:val="center"/>
          </w:tcPr>
          <w:p w14:paraId="474F1573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3FF6C30E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78A5C799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0AE73EC8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A55EF9" w:rsidRPr="00621A80" w14:paraId="05DA3337" w14:textId="77777777" w:rsidTr="009418E0">
        <w:trPr>
          <w:cantSplit/>
        </w:trPr>
        <w:tc>
          <w:tcPr>
            <w:tcW w:w="1809" w:type="dxa"/>
            <w:vAlign w:val="center"/>
          </w:tcPr>
          <w:p w14:paraId="5B477ED0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60D8D9A3" w14:textId="77777777" w:rsidR="00A55EF9" w:rsidRPr="00621A80" w:rsidRDefault="00A55EF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25/05/2023</w:t>
            </w:r>
          </w:p>
        </w:tc>
        <w:tc>
          <w:tcPr>
            <w:tcW w:w="1843" w:type="dxa"/>
          </w:tcPr>
          <w:p w14:paraId="7A222784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0B52E2F9" w14:textId="77777777" w:rsidR="00A55EF9" w:rsidRPr="00621A80" w:rsidRDefault="00A55EF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1517021F" w14:textId="75291A84" w:rsidR="00E62547" w:rsidRPr="00B07B67" w:rsidRDefault="00381005" w:rsidP="00B07B67">
      <w:pPr>
        <w:spacing w:after="0" w:line="240" w:lineRule="auto"/>
        <w:ind w:left="360" w:right="-170"/>
        <w:rPr>
          <w:rFonts w:ascii="Arial" w:eastAsia="Times New Roman" w:hAnsi="Arial" w:cs="Arial"/>
          <w:lang w:eastAsia="en-GB"/>
        </w:rPr>
      </w:pPr>
      <w:r w:rsidRPr="00203AC9">
        <w:rPr>
          <w:rFonts w:ascii="Arial" w:eastAsia="Times New Roman" w:hAnsi="Arial" w:cs="Arial"/>
          <w:lang w:eastAsia="en-GB"/>
        </w:rPr>
        <w:t xml:space="preserve">If </w:t>
      </w:r>
      <w:r>
        <w:rPr>
          <w:rFonts w:ascii="Arial" w:eastAsia="Times New Roman" w:hAnsi="Arial" w:cs="Arial"/>
          <w:lang w:eastAsia="en-GB"/>
        </w:rPr>
        <w:t>you</w:t>
      </w:r>
      <w:r w:rsidRPr="00203AC9">
        <w:rPr>
          <w:rFonts w:ascii="Arial" w:eastAsia="Times New Roman" w:hAnsi="Arial" w:cs="Arial"/>
          <w:lang w:eastAsia="en-GB"/>
        </w:rPr>
        <w:t xml:space="preserve"> wish to return before </w:t>
      </w:r>
      <w:r>
        <w:rPr>
          <w:rFonts w:ascii="Arial" w:eastAsia="Times New Roman" w:hAnsi="Arial" w:cs="Arial"/>
          <w:lang w:eastAsia="en-GB"/>
        </w:rPr>
        <w:t>your</w:t>
      </w:r>
      <w:r w:rsidRPr="00203AC9">
        <w:rPr>
          <w:rFonts w:ascii="Arial" w:eastAsia="Times New Roman" w:hAnsi="Arial" w:cs="Arial"/>
          <w:lang w:eastAsia="en-GB"/>
        </w:rPr>
        <w:t xml:space="preserve"> full entitlement of maternity leave (52 weeks) has elapsed, </w:t>
      </w:r>
      <w:r>
        <w:rPr>
          <w:rFonts w:ascii="Arial" w:eastAsia="Times New Roman" w:hAnsi="Arial" w:cs="Arial"/>
          <w:lang w:eastAsia="en-GB"/>
        </w:rPr>
        <w:t>you</w:t>
      </w:r>
      <w:r w:rsidRPr="00203AC9">
        <w:rPr>
          <w:rFonts w:ascii="Arial" w:eastAsia="Times New Roman" w:hAnsi="Arial" w:cs="Arial"/>
          <w:lang w:eastAsia="en-GB"/>
        </w:rPr>
        <w:t xml:space="preserve"> must </w:t>
      </w:r>
      <w:r>
        <w:rPr>
          <w:rFonts w:ascii="Arial" w:eastAsia="Times New Roman" w:hAnsi="Arial" w:cs="Arial"/>
          <w:lang w:eastAsia="en-GB"/>
        </w:rPr>
        <w:t xml:space="preserve">complete the </w:t>
      </w:r>
      <w:bookmarkStart w:id="3" w:name="_Hlk130467509"/>
      <w:r w:rsidRPr="00B07B67">
        <w:rPr>
          <w:rFonts w:ascii="Arial" w:eastAsia="Times New Roman" w:hAnsi="Arial" w:cs="Arial"/>
          <w:lang w:eastAsia="en-GB"/>
        </w:rPr>
        <w:t>Return to Work Following Maternity Leave Form</w:t>
      </w:r>
      <w:bookmarkEnd w:id="3"/>
      <w:r w:rsidR="005B2C44">
        <w:rPr>
          <w:rFonts w:ascii="Arial" w:eastAsia="Times New Roman" w:hAnsi="Arial" w:cs="Arial"/>
          <w:lang w:eastAsia="en-GB"/>
        </w:rPr>
        <w:t xml:space="preserve">, giving </w:t>
      </w:r>
      <w:r w:rsidRPr="00203AC9">
        <w:rPr>
          <w:rFonts w:ascii="Arial" w:eastAsia="Times New Roman" w:hAnsi="Arial" w:cs="Arial"/>
          <w:lang w:eastAsia="en-GB"/>
        </w:rPr>
        <w:t>at least 8 weeks’ notice in writing to</w:t>
      </w:r>
      <w:r>
        <w:rPr>
          <w:rFonts w:ascii="Arial" w:eastAsia="Times New Roman" w:hAnsi="Arial" w:cs="Arial"/>
          <w:lang w:eastAsia="en-GB"/>
        </w:rPr>
        <w:t xml:space="preserve"> Southern Co-op</w:t>
      </w:r>
      <w:r w:rsidRPr="00203AC9">
        <w:rPr>
          <w:rFonts w:ascii="Arial" w:eastAsia="Times New Roman" w:hAnsi="Arial" w:cs="Arial"/>
          <w:lang w:eastAsia="en-GB"/>
        </w:rPr>
        <w:t xml:space="preserve"> of the date on which </w:t>
      </w:r>
      <w:r>
        <w:rPr>
          <w:rFonts w:ascii="Arial" w:eastAsia="Times New Roman" w:hAnsi="Arial" w:cs="Arial"/>
          <w:lang w:eastAsia="en-GB"/>
        </w:rPr>
        <w:t>you</w:t>
      </w:r>
      <w:r w:rsidRPr="00203AC9">
        <w:rPr>
          <w:rFonts w:ascii="Arial" w:eastAsia="Times New Roman" w:hAnsi="Arial" w:cs="Arial"/>
          <w:lang w:eastAsia="en-GB"/>
        </w:rPr>
        <w:t xml:space="preserve"> intend to return. Legally, a colleague is not permitted to return to work unless she has taken at least 2 weeks maternity leave after the birth of the baby.</w:t>
      </w:r>
    </w:p>
    <w:p w14:paraId="603D8E32" w14:textId="77777777" w:rsidR="00AB56A7" w:rsidRPr="00381005" w:rsidRDefault="00AB56A7" w:rsidP="00381005">
      <w:pPr>
        <w:rPr>
          <w:rFonts w:ascii="Arial" w:hAnsi="Arial" w:cs="Arial"/>
        </w:rPr>
      </w:pPr>
    </w:p>
    <w:sectPr w:rsidR="00AB56A7" w:rsidRPr="00381005" w:rsidSect="00681425">
      <w:headerReference w:type="default" r:id="rId14"/>
      <w:footerReference w:type="even" r:id="rId15"/>
      <w:footerReference w:type="default" r:id="rId16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03D6BB78" w:rsidR="00FD4F94" w:rsidRPr="00B456FD" w:rsidRDefault="00327063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>
      <w:rPr>
        <w:rFonts w:ascii="Arial" w:hAnsi="Arial" w:cs="Arial"/>
        <w:noProof/>
        <w:color w:val="004958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54DB65BF" wp14:editId="60825A80">
          <wp:simplePos x="0" y="0"/>
          <wp:positionH relativeFrom="column">
            <wp:posOffset>6179054</wp:posOffset>
          </wp:positionH>
          <wp:positionV relativeFrom="paragraph">
            <wp:posOffset>182952</wp:posOffset>
          </wp:positionV>
          <wp:extent cx="621377" cy="74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77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4D1"/>
    <w:multiLevelType w:val="hybridMultilevel"/>
    <w:tmpl w:val="E4F8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611B"/>
    <w:multiLevelType w:val="hybridMultilevel"/>
    <w:tmpl w:val="E4F89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2A0"/>
    <w:multiLevelType w:val="hybridMultilevel"/>
    <w:tmpl w:val="91B0719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66837164"/>
    <w:multiLevelType w:val="hybridMultilevel"/>
    <w:tmpl w:val="B7F0074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7A0CCC"/>
    <w:multiLevelType w:val="hybridMultilevel"/>
    <w:tmpl w:val="ABB01FEC"/>
    <w:lvl w:ilvl="0" w:tplc="031819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1C31A3F"/>
    <w:multiLevelType w:val="hybridMultilevel"/>
    <w:tmpl w:val="3C96AC04"/>
    <w:lvl w:ilvl="0" w:tplc="0809000F">
      <w:start w:val="1"/>
      <w:numFmt w:val="decimal"/>
      <w:lvlText w:val="%1."/>
      <w:lvlJc w:val="left"/>
      <w:pPr>
        <w:ind w:left="1344" w:hanging="360"/>
      </w:pPr>
    </w:lvl>
    <w:lvl w:ilvl="1" w:tplc="08090019" w:tentative="1">
      <w:start w:val="1"/>
      <w:numFmt w:val="lowerLetter"/>
      <w:lvlText w:val="%2."/>
      <w:lvlJc w:val="left"/>
      <w:pPr>
        <w:ind w:left="2064" w:hanging="360"/>
      </w:pPr>
    </w:lvl>
    <w:lvl w:ilvl="2" w:tplc="0809001B" w:tentative="1">
      <w:start w:val="1"/>
      <w:numFmt w:val="lowerRoman"/>
      <w:lvlText w:val="%3."/>
      <w:lvlJc w:val="right"/>
      <w:pPr>
        <w:ind w:left="2784" w:hanging="180"/>
      </w:pPr>
    </w:lvl>
    <w:lvl w:ilvl="3" w:tplc="0809000F" w:tentative="1">
      <w:start w:val="1"/>
      <w:numFmt w:val="decimal"/>
      <w:lvlText w:val="%4."/>
      <w:lvlJc w:val="left"/>
      <w:pPr>
        <w:ind w:left="3504" w:hanging="360"/>
      </w:pPr>
    </w:lvl>
    <w:lvl w:ilvl="4" w:tplc="08090019" w:tentative="1">
      <w:start w:val="1"/>
      <w:numFmt w:val="lowerLetter"/>
      <w:lvlText w:val="%5."/>
      <w:lvlJc w:val="left"/>
      <w:pPr>
        <w:ind w:left="4224" w:hanging="360"/>
      </w:pPr>
    </w:lvl>
    <w:lvl w:ilvl="5" w:tplc="0809001B" w:tentative="1">
      <w:start w:val="1"/>
      <w:numFmt w:val="lowerRoman"/>
      <w:lvlText w:val="%6."/>
      <w:lvlJc w:val="right"/>
      <w:pPr>
        <w:ind w:left="4944" w:hanging="180"/>
      </w:pPr>
    </w:lvl>
    <w:lvl w:ilvl="6" w:tplc="0809000F" w:tentative="1">
      <w:start w:val="1"/>
      <w:numFmt w:val="decimal"/>
      <w:lvlText w:val="%7."/>
      <w:lvlJc w:val="left"/>
      <w:pPr>
        <w:ind w:left="5664" w:hanging="360"/>
      </w:pPr>
    </w:lvl>
    <w:lvl w:ilvl="7" w:tplc="08090019" w:tentative="1">
      <w:start w:val="1"/>
      <w:numFmt w:val="lowerLetter"/>
      <w:lvlText w:val="%8."/>
      <w:lvlJc w:val="left"/>
      <w:pPr>
        <w:ind w:left="6384" w:hanging="360"/>
      </w:pPr>
    </w:lvl>
    <w:lvl w:ilvl="8" w:tplc="08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7C48365D"/>
    <w:multiLevelType w:val="hybridMultilevel"/>
    <w:tmpl w:val="E4F89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3854">
    <w:abstractNumId w:val="7"/>
  </w:num>
  <w:num w:numId="2" w16cid:durableId="1974435796">
    <w:abstractNumId w:val="2"/>
  </w:num>
  <w:num w:numId="3" w16cid:durableId="1363288265">
    <w:abstractNumId w:val="3"/>
  </w:num>
  <w:num w:numId="4" w16cid:durableId="1741059603">
    <w:abstractNumId w:val="0"/>
  </w:num>
  <w:num w:numId="5" w16cid:durableId="1037506500">
    <w:abstractNumId w:val="5"/>
  </w:num>
  <w:num w:numId="6" w16cid:durableId="1192573672">
    <w:abstractNumId w:val="6"/>
  </w:num>
  <w:num w:numId="7" w16cid:durableId="89474456">
    <w:abstractNumId w:val="1"/>
  </w:num>
  <w:num w:numId="8" w16cid:durableId="179486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C2EAF"/>
    <w:rsid w:val="000D64AB"/>
    <w:rsid w:val="000E39E5"/>
    <w:rsid w:val="000F3A85"/>
    <w:rsid w:val="000F63BE"/>
    <w:rsid w:val="0014265A"/>
    <w:rsid w:val="00180AC6"/>
    <w:rsid w:val="001B1CE0"/>
    <w:rsid w:val="001D0384"/>
    <w:rsid w:val="001F3568"/>
    <w:rsid w:val="00272222"/>
    <w:rsid w:val="002A4052"/>
    <w:rsid w:val="002A6415"/>
    <w:rsid w:val="002F565C"/>
    <w:rsid w:val="00327063"/>
    <w:rsid w:val="00381005"/>
    <w:rsid w:val="003E30B3"/>
    <w:rsid w:val="003E71A4"/>
    <w:rsid w:val="003F57E5"/>
    <w:rsid w:val="00402BD6"/>
    <w:rsid w:val="00445FB6"/>
    <w:rsid w:val="00484C94"/>
    <w:rsid w:val="00495245"/>
    <w:rsid w:val="0049635C"/>
    <w:rsid w:val="004C4C27"/>
    <w:rsid w:val="004C58EF"/>
    <w:rsid w:val="005040DA"/>
    <w:rsid w:val="005622B6"/>
    <w:rsid w:val="00565366"/>
    <w:rsid w:val="005955A4"/>
    <w:rsid w:val="005B2C44"/>
    <w:rsid w:val="0061453F"/>
    <w:rsid w:val="00621A80"/>
    <w:rsid w:val="006551BE"/>
    <w:rsid w:val="00681425"/>
    <w:rsid w:val="006A1D8A"/>
    <w:rsid w:val="007264A1"/>
    <w:rsid w:val="00761BD5"/>
    <w:rsid w:val="00771A88"/>
    <w:rsid w:val="00793227"/>
    <w:rsid w:val="007C2D4E"/>
    <w:rsid w:val="007E2260"/>
    <w:rsid w:val="008124DF"/>
    <w:rsid w:val="008376C6"/>
    <w:rsid w:val="00871156"/>
    <w:rsid w:val="00881CF6"/>
    <w:rsid w:val="00907C00"/>
    <w:rsid w:val="00916BC9"/>
    <w:rsid w:val="009578CD"/>
    <w:rsid w:val="00965168"/>
    <w:rsid w:val="00990167"/>
    <w:rsid w:val="00A15FA4"/>
    <w:rsid w:val="00A55EF9"/>
    <w:rsid w:val="00A938DC"/>
    <w:rsid w:val="00A962D1"/>
    <w:rsid w:val="00AB56A7"/>
    <w:rsid w:val="00AE1B85"/>
    <w:rsid w:val="00B07B67"/>
    <w:rsid w:val="00B456FD"/>
    <w:rsid w:val="00B91BD7"/>
    <w:rsid w:val="00C04E4D"/>
    <w:rsid w:val="00CB3F96"/>
    <w:rsid w:val="00CB4F44"/>
    <w:rsid w:val="00CF0C51"/>
    <w:rsid w:val="00D3687C"/>
    <w:rsid w:val="00D50B89"/>
    <w:rsid w:val="00D62D6F"/>
    <w:rsid w:val="00D94E24"/>
    <w:rsid w:val="00DB14D2"/>
    <w:rsid w:val="00DF37D4"/>
    <w:rsid w:val="00E00D41"/>
    <w:rsid w:val="00E0249E"/>
    <w:rsid w:val="00E2371D"/>
    <w:rsid w:val="00E35D11"/>
    <w:rsid w:val="00E62547"/>
    <w:rsid w:val="00E917E1"/>
    <w:rsid w:val="00E92B1A"/>
    <w:rsid w:val="00EB7CB9"/>
    <w:rsid w:val="00EC4F49"/>
    <w:rsid w:val="00EF0361"/>
    <w:rsid w:val="00F1175B"/>
    <w:rsid w:val="00F54FCE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D597852"/>
  <w15:docId w15:val="{7B158684-2C53-4FF2-A246-43AFCAB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paragraph" w:styleId="Heading3">
    <w:name w:val="heading 3"/>
    <w:basedOn w:val="Normal"/>
    <w:link w:val="Heading3Char"/>
    <w:uiPriority w:val="9"/>
    <w:qFormat/>
    <w:rsid w:val="00837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2D4E"/>
    <w:pPr>
      <w:ind w:left="720"/>
      <w:contextualSpacing/>
    </w:pPr>
  </w:style>
  <w:style w:type="character" w:customStyle="1" w:styleId="BodyTextCharCharChar">
    <w:name w:val="Body Text Char Char Char"/>
    <w:rsid w:val="005040DA"/>
    <w:rPr>
      <w:rFonts w:ascii="Arial" w:hAnsi="Arial"/>
      <w:color w:val="0000FF"/>
      <w:sz w:val="24"/>
      <w:szCs w:val="24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A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1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376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Alan Hill</cp:lastModifiedBy>
  <cp:revision>6</cp:revision>
  <cp:lastPrinted>2023-05-16T14:01:00Z</cp:lastPrinted>
  <dcterms:created xsi:type="dcterms:W3CDTF">2023-05-16T14:45:00Z</dcterms:created>
  <dcterms:modified xsi:type="dcterms:W3CDTF">2023-08-08T00:02:00Z</dcterms:modified>
  <cp:category/>
</cp:coreProperties>
</file>